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00" w:rsidRDefault="00AF5B37" w:rsidP="00712600">
      <w:pPr>
        <w:jc w:val="center"/>
        <w:rPr>
          <w:b/>
          <w:sz w:val="28"/>
          <w:szCs w:val="28"/>
          <w:u w:val="single"/>
        </w:rPr>
      </w:pPr>
      <w:bookmarkStart w:id="0" w:name="_GoBack"/>
      <w:bookmarkEnd w:id="0"/>
      <w:r w:rsidRPr="00712600">
        <w:rPr>
          <w:b/>
          <w:sz w:val="28"/>
          <w:szCs w:val="28"/>
          <w:u w:val="single"/>
        </w:rPr>
        <w:t>Kurzkonzept Erweiterte Schulische Betreuung</w:t>
      </w:r>
      <w:r w:rsidR="006419DD" w:rsidRPr="00712600">
        <w:rPr>
          <w:b/>
          <w:sz w:val="28"/>
          <w:szCs w:val="28"/>
          <w:u w:val="single"/>
        </w:rPr>
        <w:t>/Ganztag</w:t>
      </w:r>
      <w:r w:rsidRPr="00712600">
        <w:rPr>
          <w:b/>
          <w:sz w:val="28"/>
          <w:szCs w:val="28"/>
          <w:u w:val="single"/>
        </w:rPr>
        <w:t xml:space="preserve"> </w:t>
      </w:r>
    </w:p>
    <w:p w:rsidR="008F11D9" w:rsidRPr="00712600" w:rsidRDefault="00AF5B37" w:rsidP="00712600">
      <w:pPr>
        <w:jc w:val="center"/>
        <w:rPr>
          <w:b/>
          <w:sz w:val="28"/>
          <w:szCs w:val="28"/>
          <w:u w:val="single"/>
        </w:rPr>
      </w:pPr>
      <w:r w:rsidRPr="00712600">
        <w:rPr>
          <w:b/>
          <w:sz w:val="28"/>
          <w:szCs w:val="28"/>
          <w:u w:val="single"/>
        </w:rPr>
        <w:t>der Grundschule Homberg</w:t>
      </w:r>
    </w:p>
    <w:p w:rsidR="00AF5B37" w:rsidRPr="00712600" w:rsidRDefault="00AF5B37" w:rsidP="00AF5B37">
      <w:pPr>
        <w:pStyle w:val="Listenabsatz"/>
        <w:numPr>
          <w:ilvl w:val="0"/>
          <w:numId w:val="1"/>
        </w:numPr>
        <w:rPr>
          <w:sz w:val="28"/>
          <w:szCs w:val="28"/>
        </w:rPr>
      </w:pPr>
      <w:r w:rsidRPr="00712600">
        <w:rPr>
          <w:sz w:val="28"/>
          <w:szCs w:val="28"/>
        </w:rPr>
        <w:t>Träger der Betreuung ist der Internationale Bund gGmbH Südwest</w:t>
      </w:r>
    </w:p>
    <w:p w:rsidR="00AF5B37" w:rsidRPr="00712600" w:rsidRDefault="00AF5B37" w:rsidP="00AF5B37">
      <w:pPr>
        <w:pStyle w:val="Listenabsatz"/>
        <w:numPr>
          <w:ilvl w:val="0"/>
          <w:numId w:val="1"/>
        </w:numPr>
        <w:rPr>
          <w:sz w:val="28"/>
          <w:szCs w:val="28"/>
          <w:lang w:val="en-US"/>
        </w:rPr>
      </w:pPr>
      <w:r w:rsidRPr="00712600">
        <w:rPr>
          <w:sz w:val="28"/>
          <w:szCs w:val="28"/>
          <w:lang w:val="en-US"/>
        </w:rPr>
        <w:t xml:space="preserve">Module: A:  7.00 </w:t>
      </w:r>
      <w:proofErr w:type="spellStart"/>
      <w:r w:rsidRPr="00712600">
        <w:rPr>
          <w:sz w:val="28"/>
          <w:szCs w:val="28"/>
          <w:lang w:val="en-US"/>
        </w:rPr>
        <w:t>Uhr</w:t>
      </w:r>
      <w:proofErr w:type="spellEnd"/>
      <w:r w:rsidRPr="00712600">
        <w:rPr>
          <w:sz w:val="28"/>
          <w:szCs w:val="28"/>
          <w:lang w:val="en-US"/>
        </w:rPr>
        <w:t xml:space="preserve"> – 14.30 </w:t>
      </w:r>
      <w:proofErr w:type="spellStart"/>
      <w:r w:rsidRPr="00712600">
        <w:rPr>
          <w:sz w:val="28"/>
          <w:szCs w:val="28"/>
          <w:lang w:val="en-US"/>
        </w:rPr>
        <w:t>Uhr</w:t>
      </w:r>
      <w:proofErr w:type="spellEnd"/>
      <w:r w:rsidRPr="00712600">
        <w:rPr>
          <w:sz w:val="28"/>
          <w:szCs w:val="28"/>
          <w:lang w:val="en-US"/>
        </w:rPr>
        <w:t xml:space="preserve">   (ca. 85 €)</w:t>
      </w:r>
    </w:p>
    <w:p w:rsidR="00AF5B37" w:rsidRPr="00712600" w:rsidRDefault="00AF5B37" w:rsidP="00AF5B37">
      <w:pPr>
        <w:pStyle w:val="Listenabsatz"/>
        <w:ind w:left="1440"/>
        <w:rPr>
          <w:sz w:val="28"/>
          <w:szCs w:val="28"/>
          <w:lang w:val="en-US"/>
        </w:rPr>
      </w:pPr>
      <w:r w:rsidRPr="00712600">
        <w:rPr>
          <w:sz w:val="28"/>
          <w:szCs w:val="28"/>
          <w:lang w:val="en-US"/>
        </w:rPr>
        <w:t xml:space="preserve"> B:   7.00 </w:t>
      </w:r>
      <w:proofErr w:type="spellStart"/>
      <w:r w:rsidRPr="00712600">
        <w:rPr>
          <w:sz w:val="28"/>
          <w:szCs w:val="28"/>
          <w:lang w:val="en-US"/>
        </w:rPr>
        <w:t>Uhr</w:t>
      </w:r>
      <w:proofErr w:type="spellEnd"/>
      <w:r w:rsidRPr="00712600">
        <w:rPr>
          <w:sz w:val="28"/>
          <w:szCs w:val="28"/>
          <w:lang w:val="en-US"/>
        </w:rPr>
        <w:t xml:space="preserve"> – 16.30 </w:t>
      </w:r>
      <w:proofErr w:type="spellStart"/>
      <w:proofErr w:type="gramStart"/>
      <w:r w:rsidRPr="00712600">
        <w:rPr>
          <w:sz w:val="28"/>
          <w:szCs w:val="28"/>
          <w:lang w:val="en-US"/>
        </w:rPr>
        <w:t>Uhr</w:t>
      </w:r>
      <w:proofErr w:type="spellEnd"/>
      <w:r w:rsidRPr="00712600">
        <w:rPr>
          <w:sz w:val="28"/>
          <w:szCs w:val="28"/>
          <w:lang w:val="en-US"/>
        </w:rPr>
        <w:t xml:space="preserve">  (</w:t>
      </w:r>
      <w:proofErr w:type="gramEnd"/>
      <w:r w:rsidRPr="00712600">
        <w:rPr>
          <w:sz w:val="28"/>
          <w:szCs w:val="28"/>
          <w:lang w:val="en-US"/>
        </w:rPr>
        <w:t>ca. 10</w:t>
      </w:r>
      <w:r w:rsidR="00712600" w:rsidRPr="00712600">
        <w:rPr>
          <w:sz w:val="28"/>
          <w:szCs w:val="28"/>
          <w:lang w:val="en-US"/>
        </w:rPr>
        <w:t>5</w:t>
      </w:r>
      <w:r w:rsidRPr="00712600">
        <w:rPr>
          <w:sz w:val="28"/>
          <w:szCs w:val="28"/>
          <w:lang w:val="en-US"/>
        </w:rPr>
        <w:t xml:space="preserve"> €)</w:t>
      </w:r>
    </w:p>
    <w:p w:rsidR="00AF5B37" w:rsidRPr="00712600" w:rsidRDefault="00AF5B37" w:rsidP="00AF5B37">
      <w:pPr>
        <w:pStyle w:val="Listenabsatz"/>
        <w:numPr>
          <w:ilvl w:val="0"/>
          <w:numId w:val="1"/>
        </w:numPr>
        <w:rPr>
          <w:sz w:val="28"/>
          <w:szCs w:val="28"/>
        </w:rPr>
      </w:pPr>
      <w:r w:rsidRPr="00712600">
        <w:rPr>
          <w:sz w:val="28"/>
          <w:szCs w:val="28"/>
        </w:rPr>
        <w:t>Mittagsverpflegung:  Die Mensa der OTS kocht täglich zwei Wahlgerichte (davon 1 vegetarisch), die Bestellung erfolgt über das Sekretariat der Schule 1,5 Wochen im Voraus.</w:t>
      </w:r>
    </w:p>
    <w:p w:rsidR="00AF5B37" w:rsidRPr="00712600" w:rsidRDefault="00AF5B37" w:rsidP="00AF5B37">
      <w:pPr>
        <w:pStyle w:val="Listenabsatz"/>
        <w:rPr>
          <w:sz w:val="28"/>
          <w:szCs w:val="28"/>
        </w:rPr>
      </w:pPr>
      <w:r w:rsidRPr="00712600">
        <w:rPr>
          <w:sz w:val="28"/>
          <w:szCs w:val="28"/>
        </w:rPr>
        <w:t>Kosten: 3 €, zusätzlich 50 ct Salat und/oder Nachspeise (optional), Essensgeld wird von einem Guthabenkonto, das die Eltern füllen müssen (per Dauerauftrag), abgebucht.</w:t>
      </w:r>
    </w:p>
    <w:p w:rsidR="00AF5B37" w:rsidRPr="00712600" w:rsidRDefault="00AF5B37" w:rsidP="00AF5B37">
      <w:pPr>
        <w:pStyle w:val="Listenabsatz"/>
        <w:numPr>
          <w:ilvl w:val="0"/>
          <w:numId w:val="1"/>
        </w:numPr>
        <w:rPr>
          <w:sz w:val="28"/>
          <w:szCs w:val="28"/>
        </w:rPr>
      </w:pPr>
      <w:r w:rsidRPr="00712600">
        <w:rPr>
          <w:sz w:val="28"/>
          <w:szCs w:val="28"/>
        </w:rPr>
        <w:t xml:space="preserve">Lernzeiten: Am Dienstag, Mittwoch und Donnerstag gibt es Hausaufgaben. Diese werden im Anschluss an das Mittagessen unter Aufsicht von </w:t>
      </w:r>
      <w:proofErr w:type="spellStart"/>
      <w:r w:rsidRPr="00712600">
        <w:rPr>
          <w:sz w:val="28"/>
          <w:szCs w:val="28"/>
        </w:rPr>
        <w:t>Lehrerinnnen</w:t>
      </w:r>
      <w:proofErr w:type="spellEnd"/>
      <w:r w:rsidRPr="00712600">
        <w:rPr>
          <w:sz w:val="28"/>
          <w:szCs w:val="28"/>
        </w:rPr>
        <w:t xml:space="preserve"> und BetreuerInnen erledigt.</w:t>
      </w:r>
    </w:p>
    <w:p w:rsidR="00AF7AE6" w:rsidRPr="00712600" w:rsidRDefault="00AF7AE6" w:rsidP="00AF5B37">
      <w:pPr>
        <w:pStyle w:val="Listenabsatz"/>
        <w:numPr>
          <w:ilvl w:val="0"/>
          <w:numId w:val="1"/>
        </w:numPr>
        <w:rPr>
          <w:sz w:val="28"/>
          <w:szCs w:val="28"/>
        </w:rPr>
      </w:pPr>
      <w:r w:rsidRPr="00712600">
        <w:rPr>
          <w:sz w:val="28"/>
          <w:szCs w:val="28"/>
        </w:rPr>
        <w:t>Abholzeiten: Es gelten feste Abholzeiten: Mo – Fr nach der 6. Stunde (13.05 Uhr), nach den Lernzeiten (14.30 Uhr) oder später individuell wählbar bis 16.30 Uhr. Um 13.05 Uhr, 14.30 Uhr und 15.45 Uhr können die FahrschülerInnen die Schulbusse nutzen.</w:t>
      </w:r>
    </w:p>
    <w:p w:rsidR="00AF7AE6" w:rsidRPr="00712600" w:rsidRDefault="00AF5B37" w:rsidP="00AF5B37">
      <w:pPr>
        <w:pStyle w:val="Listenabsatz"/>
        <w:numPr>
          <w:ilvl w:val="0"/>
          <w:numId w:val="1"/>
        </w:numPr>
        <w:rPr>
          <w:sz w:val="28"/>
          <w:szCs w:val="28"/>
        </w:rPr>
      </w:pPr>
      <w:r w:rsidRPr="00712600">
        <w:rPr>
          <w:sz w:val="28"/>
          <w:szCs w:val="28"/>
        </w:rPr>
        <w:t>Ferien: Die Betreuung hat im Jah</w:t>
      </w:r>
      <w:r w:rsidR="00AF7AE6" w:rsidRPr="00712600">
        <w:rPr>
          <w:sz w:val="28"/>
          <w:szCs w:val="28"/>
        </w:rPr>
        <w:t>r 25+2</w:t>
      </w:r>
      <w:r w:rsidRPr="00712600">
        <w:rPr>
          <w:sz w:val="28"/>
          <w:szCs w:val="28"/>
        </w:rPr>
        <w:t xml:space="preserve"> Schließtage.</w:t>
      </w:r>
      <w:r w:rsidR="00AF7AE6" w:rsidRPr="00712600">
        <w:rPr>
          <w:sz w:val="28"/>
          <w:szCs w:val="28"/>
        </w:rPr>
        <w:t xml:space="preserve"> Kostenpflichtige Ferienmodule können im Voraus gebucht werden. Die Schließzeiten während der Sommerferien werden mit den Kindergärten gleichgeschaltet.</w:t>
      </w:r>
    </w:p>
    <w:p w:rsidR="00AF7AE6" w:rsidRPr="00712600" w:rsidRDefault="00AF7AE6" w:rsidP="00AF5B37">
      <w:pPr>
        <w:pStyle w:val="Listenabsatz"/>
        <w:numPr>
          <w:ilvl w:val="0"/>
          <w:numId w:val="1"/>
        </w:numPr>
        <w:rPr>
          <w:sz w:val="28"/>
          <w:szCs w:val="28"/>
        </w:rPr>
      </w:pPr>
      <w:r w:rsidRPr="00712600">
        <w:rPr>
          <w:sz w:val="28"/>
          <w:szCs w:val="28"/>
        </w:rPr>
        <w:t xml:space="preserve">Der Betreuungsvertrag gilt jeweils für ein Schuljahr. Wenn keine fristgerechte Kündigung vorliegt, verlängert er sich automatisch um ein Jahr. Die Betreuungszeit endet für alle Kinder am Ende der 4. Klasse.  </w:t>
      </w:r>
    </w:p>
    <w:p w:rsidR="006419DD" w:rsidRPr="00712600" w:rsidRDefault="006419DD" w:rsidP="00AF5B37">
      <w:pPr>
        <w:pStyle w:val="Listenabsatz"/>
        <w:numPr>
          <w:ilvl w:val="0"/>
          <w:numId w:val="1"/>
        </w:numPr>
        <w:rPr>
          <w:sz w:val="28"/>
          <w:szCs w:val="28"/>
        </w:rPr>
      </w:pPr>
      <w:r w:rsidRPr="00712600">
        <w:rPr>
          <w:sz w:val="28"/>
          <w:szCs w:val="28"/>
        </w:rPr>
        <w:t>Tel. Betreuung: 06633/919017,    Tel. Schule: 06633/814</w:t>
      </w:r>
    </w:p>
    <w:p w:rsidR="00AF5B37" w:rsidRPr="00712600" w:rsidRDefault="00AF5B37" w:rsidP="00AF7AE6">
      <w:pPr>
        <w:pStyle w:val="Listenabsatz"/>
        <w:rPr>
          <w:sz w:val="28"/>
          <w:szCs w:val="28"/>
        </w:rPr>
      </w:pPr>
    </w:p>
    <w:sectPr w:rsidR="00AF5B37" w:rsidRPr="00712600" w:rsidSect="00712600">
      <w:pgSz w:w="11906" w:h="16838"/>
      <w:pgMar w:top="1417" w:right="1417" w:bottom="1134" w:left="1417" w:header="708" w:footer="708" w:gutter="0"/>
      <w:cols w:space="10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2D68"/>
    <w:multiLevelType w:val="hybridMultilevel"/>
    <w:tmpl w:val="4F54A76A"/>
    <w:lvl w:ilvl="0" w:tplc="D454317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L9xk4zPOpLZx69EpGE2FlnAbTiaCp2xgzcV/BobKgiN4HeCK2ZuVG60xf9ONLFQGchaIqhSmkYVtuF7BiA9nA==" w:salt="IxPdhYQCRhCJFpYqFpiZy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37"/>
    <w:rsid w:val="0001380C"/>
    <w:rsid w:val="006419DD"/>
    <w:rsid w:val="00712600"/>
    <w:rsid w:val="008F11D9"/>
    <w:rsid w:val="00AF5B37"/>
    <w:rsid w:val="00AF7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BD520-C708-457E-A161-89DB30EA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F57B-36B6-4F07-A500-54907FA6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12</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SMS/3510/VB-Kreis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leitung1</dc:creator>
  <cp:lastModifiedBy>Thomas Sartorius</cp:lastModifiedBy>
  <cp:revision>2</cp:revision>
  <dcterms:created xsi:type="dcterms:W3CDTF">2018-03-17T08:34:00Z</dcterms:created>
  <dcterms:modified xsi:type="dcterms:W3CDTF">2018-03-17T08:34:00Z</dcterms:modified>
</cp:coreProperties>
</file>