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64A" w:rsidRPr="0061764A" w:rsidRDefault="0061764A" w:rsidP="0061764A">
      <w:pPr>
        <w:rPr>
          <w:rFonts w:ascii="Segoe UI" w:hAnsi="Segoe UI" w:cs="Segoe UI"/>
          <w:sz w:val="18"/>
          <w:szCs w:val="18"/>
        </w:rPr>
      </w:pPr>
      <w:r w:rsidRPr="0061764A">
        <w:rPr>
          <w:rFonts w:ascii="Segoe UI" w:hAnsi="Segoe UI" w:cs="Segoe UI"/>
          <w:b/>
          <w:bCs/>
          <w:sz w:val="27"/>
          <w:szCs w:val="27"/>
        </w:rPr>
        <w:t>Bitte beachten Sie die u. a. Email vom Landeselternbeirat.</w:t>
      </w:r>
      <w:r w:rsidRPr="0061764A">
        <w:rPr>
          <w:rFonts w:ascii="Segoe UI" w:hAnsi="Segoe UI" w:cs="Segoe UI"/>
          <w:sz w:val="18"/>
          <w:szCs w:val="18"/>
        </w:rPr>
        <w:t xml:space="preserve"> </w:t>
      </w:r>
    </w:p>
    <w:p w:rsidR="0061764A" w:rsidRPr="0061764A" w:rsidRDefault="0061764A" w:rsidP="0061764A">
      <w:pPr>
        <w:rPr>
          <w:rFonts w:ascii="Segoe UI" w:hAnsi="Segoe UI" w:cs="Segoe UI"/>
          <w:sz w:val="18"/>
          <w:szCs w:val="18"/>
        </w:rPr>
      </w:pPr>
    </w:p>
    <w:p w:rsidR="0061764A" w:rsidRPr="0061764A" w:rsidRDefault="0061764A" w:rsidP="0061764A">
      <w:pPr>
        <w:rPr>
          <w:rFonts w:ascii="Segoe UI" w:hAnsi="Segoe UI" w:cs="Segoe UI"/>
          <w:sz w:val="18"/>
          <w:szCs w:val="18"/>
        </w:rPr>
      </w:pPr>
      <w:r w:rsidRPr="0061764A">
        <w:rPr>
          <w:rFonts w:ascii="Segoe UI" w:hAnsi="Segoe UI" w:cs="Segoe UI"/>
          <w:b/>
          <w:bCs/>
          <w:sz w:val="36"/>
          <w:szCs w:val="36"/>
        </w:rPr>
        <w:t>Ihr Kreiselternbeirat</w:t>
      </w:r>
    </w:p>
    <w:p w:rsidR="002544AF" w:rsidRDefault="002544AF"/>
    <w:p w:rsidR="0061764A" w:rsidRDefault="0061764A">
      <w:r>
        <w:rPr>
          <w:rFonts w:ascii="Segoe UI" w:hAnsi="Segoe UI" w:cs="Segoe UI"/>
          <w:sz w:val="18"/>
          <w:szCs w:val="18"/>
        </w:rPr>
        <w:t>‎Liebe Eltern,</w:t>
      </w:r>
      <w:r>
        <w:rPr>
          <w:rFonts w:ascii="Segoe UI" w:hAnsi="Segoe UI" w:cs="Segoe UI"/>
          <w:sz w:val="18"/>
          <w:szCs w:val="18"/>
        </w:rPr>
        <w:br/>
      </w:r>
      <w:r>
        <w:rPr>
          <w:rFonts w:ascii="Segoe UI" w:hAnsi="Segoe UI" w:cs="Segoe UI"/>
          <w:sz w:val="18"/>
          <w:szCs w:val="18"/>
        </w:rPr>
        <w:br/>
        <w:t>aus ‎der aktuellen Lagebesprechung des Ministeriums darf ich Ihnen folgende Nachricht übermitteln, die ich der Einfachheit im Wortlaut einfüge.</w:t>
      </w:r>
      <w:r>
        <w:rPr>
          <w:rFonts w:ascii="Segoe UI" w:hAnsi="Segoe UI" w:cs="Segoe UI"/>
          <w:sz w:val="18"/>
          <w:szCs w:val="18"/>
        </w:rPr>
        <w:br/>
        <w:t>Wir bitten um Kenntnisnahme und Weitergabe an die Eltern sowie Schülerinnen und Schüler</w:t>
      </w:r>
      <w:r>
        <w:rPr>
          <w:rFonts w:ascii="Segoe UI" w:hAnsi="Segoe UI" w:cs="Segoe UI"/>
          <w:sz w:val="18"/>
          <w:szCs w:val="18"/>
        </w:rPr>
        <w:br/>
      </w:r>
      <w:r>
        <w:rPr>
          <w:rFonts w:ascii="Segoe UI" w:hAnsi="Segoe UI" w:cs="Segoe UI"/>
          <w:sz w:val="18"/>
          <w:szCs w:val="18"/>
        </w:rPr>
        <w:br/>
        <w:t>"Eben ist noch einmal bekräftigt worden, welchen eigentlichen Zweck die Schulschließungen haben sollen. Deutlich gemacht wurde dabei:</w:t>
      </w:r>
      <w:r>
        <w:rPr>
          <w:rFonts w:ascii="Segoe UI" w:hAnsi="Segoe UI" w:cs="Segoe UI"/>
          <w:sz w:val="18"/>
          <w:szCs w:val="18"/>
        </w:rPr>
        <w:br/>
        <w:t xml:space="preserve">Die Maßnahme, den Schulbetrieb auszusetzen, hat den Zweck, soziale Kontakte so weit wie möglich zu minimieren, um die Ausbreitung des </w:t>
      </w:r>
      <w:proofErr w:type="spellStart"/>
      <w:r>
        <w:rPr>
          <w:rFonts w:ascii="Segoe UI" w:hAnsi="Segoe UI" w:cs="Segoe UI"/>
          <w:sz w:val="18"/>
          <w:szCs w:val="18"/>
        </w:rPr>
        <w:t>Coronavirus</w:t>
      </w:r>
      <w:proofErr w:type="spellEnd"/>
      <w:r>
        <w:rPr>
          <w:rFonts w:ascii="Segoe UI" w:hAnsi="Segoe UI" w:cs="Segoe UI"/>
          <w:sz w:val="18"/>
          <w:szCs w:val="18"/>
        </w:rPr>
        <w:t xml:space="preserve"> einzudämmen. </w:t>
      </w:r>
      <w:r>
        <w:rPr>
          <w:rFonts w:ascii="Segoe UI" w:hAnsi="Segoe UI" w:cs="Segoe UI"/>
          <w:sz w:val="18"/>
          <w:szCs w:val="18"/>
        </w:rPr>
        <w:br/>
        <w:t>Entsprechend muss die Personengruppe, für die eine Notfallbetreuung eingerichtet wird, auf das absolute Minimum reduziert werden. Ansonsten würde diesem Zweck zuwidergehandelt und die gravierende Maßnahme ginge ins Leere. </w:t>
      </w:r>
      <w:r>
        <w:rPr>
          <w:rFonts w:ascii="Segoe UI" w:hAnsi="Segoe UI" w:cs="Segoe UI"/>
          <w:sz w:val="18"/>
          <w:szCs w:val="18"/>
        </w:rPr>
        <w:br/>
        <w:t>Alle Eltern und Schülerinnen und Schüler haben entsprechend mit Blick auf ihren Eigenschutz wohl auch selbst das Interesse, dass es im Rahmen dieser Notfallbetreuung nicht zur Ansammlung von vielen Menschen in der Schule kommt.</w:t>
      </w:r>
      <w:r>
        <w:rPr>
          <w:rFonts w:ascii="Segoe UI" w:hAnsi="Segoe UI" w:cs="Segoe UI"/>
          <w:sz w:val="18"/>
          <w:szCs w:val="18"/>
        </w:rPr>
        <w:br/>
        <w:t>Es ist aber auch deutlich geworden, dass dieser Gesichtspunkt wohl noch besser erläutert werden muss.</w:t>
      </w:r>
      <w:r>
        <w:rPr>
          <w:rFonts w:ascii="Segoe UI" w:hAnsi="Segoe UI" w:cs="Segoe UI"/>
          <w:sz w:val="18"/>
          <w:szCs w:val="18"/>
        </w:rPr>
        <w:br/>
        <w:t>Auf die Frage der Betreuung der Kinder von Beschäftigten, die als Betreuungskräfte eingesetzt sind, wird zudem noch einmal näher eingegangen werden.</w:t>
      </w:r>
      <w:r>
        <w:rPr>
          <w:rFonts w:ascii="Segoe UI" w:hAnsi="Segoe UI" w:cs="Segoe UI"/>
          <w:sz w:val="18"/>
          <w:szCs w:val="18"/>
        </w:rPr>
        <w:br/>
      </w:r>
      <w:r>
        <w:rPr>
          <w:rFonts w:ascii="Segoe UI" w:hAnsi="Segoe UI" w:cs="Segoe UI"/>
          <w:sz w:val="18"/>
          <w:szCs w:val="18"/>
        </w:rPr>
        <w:br/>
        <w:t>Dieser Vorrang des Eigenschutzes und des Schutzes der Allgemeinheit vor großen Menschenansammlungen gilt auch für den Montag, wenn die Schulen noch einmal öffnen. Dann haben die Schülerinnen und Schüler ja die Möglichkeit, im Bedarfsfall wichtige persönliche Gegenstände abzuholen oder sich mit einer Lehrkraft abzustimmen.</w:t>
      </w:r>
      <w:r>
        <w:rPr>
          <w:rFonts w:ascii="Segoe UI" w:hAnsi="Segoe UI" w:cs="Segoe UI"/>
          <w:sz w:val="18"/>
          <w:szCs w:val="18"/>
        </w:rPr>
        <w:br/>
      </w:r>
      <w:r>
        <w:rPr>
          <w:rFonts w:ascii="Segoe UI" w:hAnsi="Segoe UI" w:cs="Segoe UI"/>
          <w:sz w:val="18"/>
          <w:szCs w:val="18"/>
        </w:rPr>
        <w:br/>
        <w:t>Auch an diesem Tag gilt es, soziale Kontakte deutlich zu reduzieren, wozu jeder einzelne auch persönlich Verantwortung übernehmen kann. Deshalb soll an diesem Tag die Bildung großer Menschenansammlungen in der Schule ebenfalls vermieden werden. Entsprechend sollte es am Montag nicht dazu kommen, dass sich Schülerinnen und Schüler in größeren Gruppen im Schulgebäude oder auf dem Schulgelände versammeln - auch wenn das Bedürfnis menschlich sehr nachvollziehbar ist, sich noch einmal richtig voneinander zu verabschieden, bevor man sich längere Zeit nicht sieht.</w:t>
      </w:r>
      <w:r>
        <w:rPr>
          <w:rFonts w:ascii="Segoe UI" w:hAnsi="Segoe UI" w:cs="Segoe UI"/>
          <w:sz w:val="18"/>
          <w:szCs w:val="18"/>
        </w:rPr>
        <w:br/>
      </w:r>
      <w:r>
        <w:rPr>
          <w:rFonts w:ascii="Segoe UI" w:hAnsi="Segoe UI" w:cs="Segoe UI"/>
          <w:sz w:val="18"/>
          <w:szCs w:val="18"/>
        </w:rPr>
        <w:br/>
        <w:t>Sofern also Schülerinnen und Schüler am Montag von der Möglichkeit Gebrauch machen werden, die Schule noch einmal zu betreten, sollte dieser Aufenthalt im eigenen Interesse kurz und zielgerichtet auf das Notwendigste beschränkt erfolgen.</w:t>
      </w:r>
      <w:r>
        <w:rPr>
          <w:rFonts w:ascii="Segoe UI" w:hAnsi="Segoe UI" w:cs="Segoe UI"/>
          <w:sz w:val="18"/>
          <w:szCs w:val="18"/>
        </w:rPr>
        <w:br/>
      </w:r>
      <w:r>
        <w:rPr>
          <w:rFonts w:ascii="Segoe UI" w:hAnsi="Segoe UI" w:cs="Segoe UI"/>
          <w:sz w:val="18"/>
          <w:szCs w:val="18"/>
        </w:rPr>
        <w:br/>
      </w:r>
      <w:r w:rsidRPr="0061764A">
        <w:rPr>
          <w:rFonts w:ascii="Segoe UI" w:hAnsi="Segoe UI" w:cs="Segoe UI"/>
          <w:b/>
          <w:bCs/>
          <w:sz w:val="24"/>
          <w:szCs w:val="24"/>
        </w:rPr>
        <w:t>Wir wären Ihnen sehr verbunden, wenn Sie diese Information auch über Ihre Kommunikationskanäle an die Eltern weitergeben würden. Mit der Weitergabe dieser Erläuterungen von den Eltern an ihre Kinder ließe sich vorbereitend das notwendige Verständnis der Schülerinnen und Schüler für diese Maßnahmen begleitend absichern."</w:t>
      </w:r>
      <w:r w:rsidRPr="0061764A">
        <w:rPr>
          <w:rFonts w:ascii="Segoe UI" w:hAnsi="Segoe UI" w:cs="Segoe UI"/>
          <w:sz w:val="24"/>
          <w:szCs w:val="24"/>
        </w:rPr>
        <w:br/>
      </w:r>
      <w:r>
        <w:rPr>
          <w:rFonts w:ascii="Segoe UI" w:hAnsi="Segoe UI" w:cs="Segoe UI"/>
          <w:sz w:val="18"/>
          <w:szCs w:val="18"/>
        </w:rPr>
        <w:br/>
        <w:t>Beste Grüße </w:t>
      </w:r>
      <w:r>
        <w:rPr>
          <w:rFonts w:ascii="Segoe UI" w:hAnsi="Segoe UI" w:cs="Segoe UI"/>
          <w:sz w:val="18"/>
          <w:szCs w:val="18"/>
        </w:rPr>
        <w:br/>
        <w:t>Tanja Pfenning </w:t>
      </w:r>
      <w:r>
        <w:rPr>
          <w:rFonts w:ascii="Segoe UI" w:hAnsi="Segoe UI" w:cs="Segoe UI"/>
          <w:sz w:val="18"/>
          <w:szCs w:val="18"/>
        </w:rPr>
        <w:br/>
      </w:r>
      <w:r>
        <w:rPr>
          <w:rFonts w:ascii="Segoe UI" w:hAnsi="Segoe UI" w:cs="Segoe UI"/>
          <w:sz w:val="18"/>
          <w:szCs w:val="18"/>
        </w:rPr>
        <w:br/>
        <w:t>Geschäftsführerin</w:t>
      </w:r>
      <w:r>
        <w:rPr>
          <w:rFonts w:ascii="Segoe UI" w:hAnsi="Segoe UI" w:cs="Segoe UI"/>
          <w:sz w:val="18"/>
          <w:szCs w:val="18"/>
        </w:rPr>
        <w:br/>
        <w:t>Landeselternbeirat von Hessen</w:t>
      </w:r>
      <w:r>
        <w:rPr>
          <w:rFonts w:ascii="Segoe UI" w:hAnsi="Segoe UI" w:cs="Segoe UI"/>
          <w:sz w:val="18"/>
          <w:szCs w:val="18"/>
        </w:rPr>
        <w:br/>
        <w:t>Dostojewskistraße 8</w:t>
      </w:r>
      <w:r>
        <w:rPr>
          <w:rFonts w:ascii="Segoe UI" w:hAnsi="Segoe UI" w:cs="Segoe UI"/>
          <w:sz w:val="18"/>
          <w:szCs w:val="18"/>
        </w:rPr>
        <w:br/>
        <w:t>65187 Wiesbaden</w:t>
      </w:r>
      <w:r>
        <w:rPr>
          <w:rFonts w:ascii="Segoe UI" w:hAnsi="Segoe UI" w:cs="Segoe UI"/>
          <w:sz w:val="18"/>
          <w:szCs w:val="18"/>
        </w:rPr>
        <w:br/>
        <w:t>Telefon:0611 4457521-12</w:t>
      </w:r>
      <w:r>
        <w:rPr>
          <w:rFonts w:ascii="Segoe UI" w:hAnsi="Segoe UI" w:cs="Segoe UI"/>
          <w:sz w:val="18"/>
          <w:szCs w:val="18"/>
        </w:rPr>
        <w:br/>
        <w:t>Telefax: 0611 327151920 </w:t>
      </w:r>
      <w:r>
        <w:rPr>
          <w:rFonts w:ascii="Segoe UI" w:hAnsi="Segoe UI" w:cs="Segoe UI"/>
          <w:sz w:val="18"/>
          <w:szCs w:val="18"/>
        </w:rPr>
        <w:br/>
        <w:t>Mobil: 0160 95264038</w:t>
      </w:r>
      <w:bookmarkStart w:id="0" w:name="_GoBack"/>
      <w:bookmarkEnd w:id="0"/>
      <w:r>
        <w:rPr>
          <w:rFonts w:ascii="Segoe UI" w:hAnsi="Segoe UI" w:cs="Segoe UI"/>
          <w:sz w:val="18"/>
          <w:szCs w:val="18"/>
        </w:rPr>
        <w:br/>
        <w:t>Mail: </w:t>
      </w:r>
      <w:hyperlink r:id="rId4" w:tgtFrame="_blank" w:history="1">
        <w:r>
          <w:rPr>
            <w:rStyle w:val="Hyperlink"/>
            <w:rFonts w:ascii="Segoe UI" w:hAnsi="Segoe UI" w:cs="Segoe UI"/>
            <w:sz w:val="18"/>
            <w:szCs w:val="18"/>
          </w:rPr>
          <w:t>Tanja.Pfenning@leb.hessen.de</w:t>
        </w:r>
      </w:hyperlink>
      <w:r>
        <w:rPr>
          <w:rFonts w:ascii="Segoe UI" w:hAnsi="Segoe UI" w:cs="Segoe UI"/>
          <w:sz w:val="18"/>
          <w:szCs w:val="18"/>
        </w:rPr>
        <w:br/>
      </w:r>
      <w:hyperlink r:id="rId5" w:tgtFrame="_blank" w:history="1">
        <w:r>
          <w:rPr>
            <w:rStyle w:val="Hyperlink"/>
            <w:rFonts w:ascii="Segoe UI" w:hAnsi="Segoe UI" w:cs="Segoe UI"/>
            <w:sz w:val="18"/>
            <w:szCs w:val="18"/>
          </w:rPr>
          <w:t>www.leb-hessen.de</w:t>
        </w:r>
      </w:hyperlink>
      <w:r>
        <w:rPr>
          <w:rFonts w:ascii="Segoe UI" w:hAnsi="Segoe UI" w:cs="Segoe UI"/>
          <w:sz w:val="18"/>
          <w:szCs w:val="18"/>
        </w:rPr>
        <w:br/>
      </w:r>
      <w:hyperlink r:id="rId6" w:tgtFrame="_blank" w:history="1">
        <w:r>
          <w:rPr>
            <w:rStyle w:val="Hyperlink"/>
            <w:rFonts w:ascii="Segoe UI" w:hAnsi="Segoe UI" w:cs="Segoe UI"/>
            <w:sz w:val="18"/>
            <w:szCs w:val="18"/>
          </w:rPr>
          <w:t>www.facebook.com/Landeselternbeirathessen</w:t>
        </w:r>
      </w:hyperlink>
      <w:r>
        <w:rPr>
          <w:rFonts w:ascii="Segoe UI" w:hAnsi="Segoe UI" w:cs="Segoe UI"/>
          <w:sz w:val="18"/>
          <w:szCs w:val="18"/>
        </w:rPr>
        <w:t> ‎</w:t>
      </w:r>
      <w:r>
        <w:rPr>
          <w:rFonts w:ascii="Segoe UI" w:hAnsi="Segoe UI" w:cs="Segoe UI"/>
          <w:sz w:val="18"/>
          <w:szCs w:val="18"/>
        </w:rPr>
        <w:br/>
        <w:t>  Originalnachricht  </w:t>
      </w:r>
    </w:p>
    <w:sectPr w:rsidR="0061764A" w:rsidSect="0061764A">
      <w:pgSz w:w="11906" w:h="16838"/>
      <w:pgMar w:top="28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rawingGridHorizontalSpacing w:val="181"/>
  <w:drawingGridVerticalSpacing w:val="181"/>
  <w:displayHorizontalDrawingGridEvery w:val="0"/>
  <w:displayVerticalDrawingGridEvery w:val="0"/>
  <w:doNotUseMarginsForDrawingGridOrigin/>
  <w:drawingGridVerticalOrigin w:val="198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4A"/>
    <w:rsid w:val="002544AF"/>
    <w:rsid w:val="004972A1"/>
    <w:rsid w:val="0061764A"/>
    <w:rsid w:val="007555A9"/>
    <w:rsid w:val="00E97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A7F7"/>
  <w15:chartTrackingRefBased/>
  <w15:docId w15:val="{354271B7-48E0-4D1A-BA44-89FCF9FF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2FF"/>
    <w:rPr>
      <w:sz w:val="28"/>
      <w:lang w:eastAsia="de-DE"/>
    </w:rPr>
  </w:style>
  <w:style w:type="paragraph" w:styleId="berschrift1">
    <w:name w:val="heading 1"/>
    <w:basedOn w:val="Standard"/>
    <w:next w:val="Standard"/>
    <w:link w:val="berschrift1Zchn"/>
    <w:qFormat/>
    <w:rsid w:val="00E972FF"/>
    <w:pPr>
      <w:keepNext/>
      <w:spacing w:before="240" w:after="60"/>
      <w:outlineLvl w:val="0"/>
    </w:pPr>
    <w:rPr>
      <w:rFonts w:ascii="Arial" w:hAnsi="Arial"/>
      <w:b/>
      <w:kern w:val="28"/>
    </w:rPr>
  </w:style>
  <w:style w:type="paragraph" w:styleId="berschrift2">
    <w:name w:val="heading 2"/>
    <w:basedOn w:val="Standard"/>
    <w:next w:val="Standard"/>
    <w:link w:val="berschrift2Zchn"/>
    <w:qFormat/>
    <w:rsid w:val="00E972FF"/>
    <w:pPr>
      <w:keepNext/>
      <w:outlineLvl w:val="1"/>
    </w:pPr>
    <w:rPr>
      <w:rFonts w:ascii="Arial" w:hAnsi="Arial"/>
      <w:b/>
      <w:bCs/>
      <w:sz w:val="24"/>
    </w:rPr>
  </w:style>
  <w:style w:type="paragraph" w:styleId="berschrift3">
    <w:name w:val="heading 3"/>
    <w:basedOn w:val="Standard"/>
    <w:next w:val="Standard"/>
    <w:link w:val="berschrift3Zchn"/>
    <w:semiHidden/>
    <w:unhideWhenUsed/>
    <w:qFormat/>
    <w:rsid w:val="007555A9"/>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555A9"/>
    <w:rPr>
      <w:rFonts w:ascii="Arial" w:hAnsi="Arial"/>
      <w:b/>
      <w:kern w:val="28"/>
      <w:sz w:val="28"/>
      <w:lang w:eastAsia="de-DE"/>
    </w:rPr>
  </w:style>
  <w:style w:type="character" w:customStyle="1" w:styleId="berschrift2Zchn">
    <w:name w:val="Überschrift 2 Zchn"/>
    <w:link w:val="berschrift2"/>
    <w:rsid w:val="007555A9"/>
    <w:rPr>
      <w:rFonts w:ascii="Arial" w:hAnsi="Arial"/>
      <w:b/>
      <w:bCs/>
      <w:sz w:val="24"/>
      <w:lang w:eastAsia="de-DE"/>
    </w:rPr>
  </w:style>
  <w:style w:type="character" w:customStyle="1" w:styleId="berschrift3Zchn">
    <w:name w:val="Überschrift 3 Zchn"/>
    <w:link w:val="berschrift3"/>
    <w:semiHidden/>
    <w:rsid w:val="007555A9"/>
    <w:rPr>
      <w:rFonts w:asciiTheme="majorHAnsi" w:eastAsiaTheme="majorEastAsia" w:hAnsiTheme="majorHAnsi" w:cstheme="majorBidi"/>
      <w:b/>
      <w:bCs/>
      <w:sz w:val="26"/>
      <w:szCs w:val="26"/>
      <w:lang w:eastAsia="de-DE"/>
    </w:rPr>
  </w:style>
  <w:style w:type="character" w:styleId="Hyperlink">
    <w:name w:val="Hyperlink"/>
    <w:basedOn w:val="Absatz-Standardschriftart"/>
    <w:uiPriority w:val="99"/>
    <w:semiHidden/>
    <w:unhideWhenUsed/>
    <w:rsid w:val="006176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367002">
      <w:bodyDiv w:val="1"/>
      <w:marLeft w:val="0"/>
      <w:marRight w:val="0"/>
      <w:marTop w:val="0"/>
      <w:marBottom w:val="0"/>
      <w:divBdr>
        <w:top w:val="none" w:sz="0" w:space="0" w:color="auto"/>
        <w:left w:val="none" w:sz="0" w:space="0" w:color="auto"/>
        <w:bottom w:val="none" w:sz="0" w:space="0" w:color="auto"/>
        <w:right w:val="none" w:sz="0" w:space="0" w:color="auto"/>
      </w:divBdr>
      <w:divsChild>
        <w:div w:id="158232770">
          <w:marLeft w:val="0"/>
          <w:marRight w:val="0"/>
          <w:marTop w:val="0"/>
          <w:marBottom w:val="0"/>
          <w:divBdr>
            <w:top w:val="none" w:sz="0" w:space="0" w:color="auto"/>
            <w:left w:val="none" w:sz="0" w:space="0" w:color="auto"/>
            <w:bottom w:val="none" w:sz="0" w:space="0" w:color="auto"/>
            <w:right w:val="none" w:sz="0" w:space="0" w:color="auto"/>
          </w:divBdr>
          <w:divsChild>
            <w:div w:id="504440171">
              <w:marLeft w:val="0"/>
              <w:marRight w:val="0"/>
              <w:marTop w:val="0"/>
              <w:marBottom w:val="0"/>
              <w:divBdr>
                <w:top w:val="none" w:sz="0" w:space="0" w:color="auto"/>
                <w:left w:val="none" w:sz="0" w:space="0" w:color="auto"/>
                <w:bottom w:val="none" w:sz="0" w:space="0" w:color="auto"/>
                <w:right w:val="none" w:sz="0" w:space="0" w:color="auto"/>
              </w:divBdr>
              <w:divsChild>
                <w:div w:id="758066340">
                  <w:marLeft w:val="0"/>
                  <w:marRight w:val="0"/>
                  <w:marTop w:val="0"/>
                  <w:marBottom w:val="0"/>
                  <w:divBdr>
                    <w:top w:val="none" w:sz="0" w:space="0" w:color="auto"/>
                    <w:left w:val="none" w:sz="0" w:space="0" w:color="auto"/>
                    <w:bottom w:val="none" w:sz="0" w:space="0" w:color="auto"/>
                    <w:right w:val="none" w:sz="0" w:space="0" w:color="auto"/>
                  </w:divBdr>
                  <w:divsChild>
                    <w:div w:id="295918306">
                      <w:marLeft w:val="0"/>
                      <w:marRight w:val="0"/>
                      <w:marTop w:val="0"/>
                      <w:marBottom w:val="0"/>
                      <w:divBdr>
                        <w:top w:val="none" w:sz="0" w:space="0" w:color="auto"/>
                        <w:left w:val="none" w:sz="0" w:space="0" w:color="auto"/>
                        <w:bottom w:val="none" w:sz="0" w:space="0" w:color="auto"/>
                        <w:right w:val="none" w:sz="0" w:space="0" w:color="auto"/>
                      </w:divBdr>
                      <w:divsChild>
                        <w:div w:id="1533108555">
                          <w:marLeft w:val="0"/>
                          <w:marRight w:val="0"/>
                          <w:marTop w:val="0"/>
                          <w:marBottom w:val="30"/>
                          <w:divBdr>
                            <w:top w:val="none" w:sz="0" w:space="0" w:color="auto"/>
                            <w:left w:val="none" w:sz="0" w:space="0" w:color="auto"/>
                            <w:bottom w:val="none" w:sz="0" w:space="0" w:color="auto"/>
                            <w:right w:val="none" w:sz="0" w:space="0" w:color="auto"/>
                          </w:divBdr>
                          <w:divsChild>
                            <w:div w:id="325788023">
                              <w:marLeft w:val="0"/>
                              <w:marRight w:val="0"/>
                              <w:marTop w:val="0"/>
                              <w:marBottom w:val="0"/>
                              <w:divBdr>
                                <w:top w:val="none" w:sz="0" w:space="0" w:color="auto"/>
                                <w:left w:val="none" w:sz="0" w:space="0" w:color="auto"/>
                                <w:bottom w:val="none" w:sz="0" w:space="0" w:color="auto"/>
                                <w:right w:val="none" w:sz="0" w:space="0" w:color="auto"/>
                              </w:divBdr>
                              <w:divsChild>
                                <w:div w:id="1366638991">
                                  <w:marLeft w:val="0"/>
                                  <w:marRight w:val="0"/>
                                  <w:marTop w:val="0"/>
                                  <w:marBottom w:val="0"/>
                                  <w:divBdr>
                                    <w:top w:val="none" w:sz="0" w:space="0" w:color="auto"/>
                                    <w:left w:val="none" w:sz="0" w:space="0" w:color="auto"/>
                                    <w:bottom w:val="none" w:sz="0" w:space="0" w:color="auto"/>
                                    <w:right w:val="none" w:sz="0" w:space="0" w:color="auto"/>
                                  </w:divBdr>
                                  <w:divsChild>
                                    <w:div w:id="1480073540">
                                      <w:marLeft w:val="0"/>
                                      <w:marRight w:val="0"/>
                                      <w:marTop w:val="450"/>
                                      <w:marBottom w:val="0"/>
                                      <w:divBdr>
                                        <w:top w:val="none" w:sz="0" w:space="0" w:color="auto"/>
                                        <w:left w:val="none" w:sz="0" w:space="0" w:color="auto"/>
                                        <w:bottom w:val="none" w:sz="0" w:space="0" w:color="auto"/>
                                        <w:right w:val="none" w:sz="0" w:space="0" w:color="auto"/>
                                      </w:divBdr>
                                      <w:divsChild>
                                        <w:div w:id="1603957310">
                                          <w:marLeft w:val="0"/>
                                          <w:marRight w:val="0"/>
                                          <w:marTop w:val="450"/>
                                          <w:marBottom w:val="0"/>
                                          <w:divBdr>
                                            <w:top w:val="none" w:sz="0" w:space="0" w:color="auto"/>
                                            <w:left w:val="none" w:sz="0" w:space="0" w:color="auto"/>
                                            <w:bottom w:val="none" w:sz="0" w:space="0" w:color="auto"/>
                                            <w:right w:val="none" w:sz="0" w:space="0" w:color="auto"/>
                                          </w:divBdr>
                                          <w:divsChild>
                                            <w:div w:id="26223714">
                                              <w:marLeft w:val="0"/>
                                              <w:marRight w:val="0"/>
                                              <w:marTop w:val="0"/>
                                              <w:marBottom w:val="0"/>
                                              <w:divBdr>
                                                <w:top w:val="none" w:sz="0" w:space="0" w:color="auto"/>
                                                <w:left w:val="none" w:sz="0" w:space="0" w:color="auto"/>
                                                <w:bottom w:val="none" w:sz="0" w:space="0" w:color="auto"/>
                                                <w:right w:val="none" w:sz="0" w:space="0" w:color="auto"/>
                                              </w:divBdr>
                                              <w:divsChild>
                                                <w:div w:id="187373249">
                                                  <w:marLeft w:val="0"/>
                                                  <w:marRight w:val="0"/>
                                                  <w:marTop w:val="0"/>
                                                  <w:marBottom w:val="0"/>
                                                  <w:divBdr>
                                                    <w:top w:val="none" w:sz="0" w:space="0" w:color="auto"/>
                                                    <w:left w:val="none" w:sz="0" w:space="0" w:color="auto"/>
                                                    <w:bottom w:val="none" w:sz="0" w:space="0" w:color="auto"/>
                                                    <w:right w:val="none" w:sz="0" w:space="0" w:color="auto"/>
                                                  </w:divBdr>
                                                  <w:divsChild>
                                                    <w:div w:id="699941089">
                                                      <w:marLeft w:val="0"/>
                                                      <w:marRight w:val="0"/>
                                                      <w:marTop w:val="0"/>
                                                      <w:marBottom w:val="0"/>
                                                      <w:divBdr>
                                                        <w:top w:val="none" w:sz="0" w:space="0" w:color="auto"/>
                                                        <w:left w:val="none" w:sz="0" w:space="0" w:color="auto"/>
                                                        <w:bottom w:val="none" w:sz="0" w:space="0" w:color="auto"/>
                                                        <w:right w:val="none" w:sz="0" w:space="0" w:color="auto"/>
                                                      </w:divBdr>
                                                      <w:divsChild>
                                                        <w:div w:id="840120612">
                                                          <w:marLeft w:val="0"/>
                                                          <w:marRight w:val="0"/>
                                                          <w:marTop w:val="0"/>
                                                          <w:marBottom w:val="0"/>
                                                          <w:divBdr>
                                                            <w:top w:val="none" w:sz="0" w:space="0" w:color="auto"/>
                                                            <w:left w:val="none" w:sz="0" w:space="0" w:color="auto"/>
                                                            <w:bottom w:val="none" w:sz="0" w:space="0" w:color="auto"/>
                                                            <w:right w:val="none" w:sz="0" w:space="0" w:color="auto"/>
                                                          </w:divBdr>
                                                          <w:divsChild>
                                                            <w:div w:id="1044016967">
                                                              <w:marLeft w:val="0"/>
                                                              <w:marRight w:val="0"/>
                                                              <w:marTop w:val="0"/>
                                                              <w:marBottom w:val="0"/>
                                                              <w:divBdr>
                                                                <w:top w:val="none" w:sz="0" w:space="0" w:color="auto"/>
                                                                <w:left w:val="none" w:sz="0" w:space="0" w:color="auto"/>
                                                                <w:bottom w:val="none" w:sz="0" w:space="0" w:color="auto"/>
                                                                <w:right w:val="none" w:sz="0" w:space="0" w:color="auto"/>
                                                              </w:divBdr>
                                                              <w:divsChild>
                                                                <w:div w:id="918293728">
                                                                  <w:marLeft w:val="0"/>
                                                                  <w:marRight w:val="0"/>
                                                                  <w:marTop w:val="0"/>
                                                                  <w:marBottom w:val="0"/>
                                                                  <w:divBdr>
                                                                    <w:top w:val="none" w:sz="0" w:space="0" w:color="auto"/>
                                                                    <w:left w:val="none" w:sz="0" w:space="0" w:color="auto"/>
                                                                    <w:bottom w:val="none" w:sz="0" w:space="0" w:color="auto"/>
                                                                    <w:right w:val="none" w:sz="0" w:space="0" w:color="auto"/>
                                                                  </w:divBdr>
                                                                </w:div>
                                                                <w:div w:id="17797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Landeselternbeirathessen" TargetMode="External"/><Relationship Id="rId5" Type="http://schemas.openxmlformats.org/officeDocument/2006/relationships/hyperlink" Target="http://www.leb-hessen.de/" TargetMode="External"/><Relationship Id="rId4" Type="http://schemas.openxmlformats.org/officeDocument/2006/relationships/hyperlink" Target="mailto:Tanja.Pfenning@leb.hes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Vogelsbergkreis</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Hühnergarth</dc:creator>
  <cp:keywords/>
  <dc:description/>
  <cp:lastModifiedBy>Carmen Hühnergarth</cp:lastModifiedBy>
  <cp:revision>1</cp:revision>
  <dcterms:created xsi:type="dcterms:W3CDTF">2020-03-16T06:50:00Z</dcterms:created>
  <dcterms:modified xsi:type="dcterms:W3CDTF">2020-03-16T06:52:00Z</dcterms:modified>
</cp:coreProperties>
</file>